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78A4F" w14:textId="582AB60E" w:rsidR="00835A40" w:rsidRDefault="00835A40" w:rsidP="00835A40">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w:t>
      </w:r>
      <w:r w:rsidR="004805C3">
        <w:rPr>
          <w:b/>
          <w:i/>
          <w:noProof/>
          <w:sz w:val="28"/>
        </w:rPr>
        <w:t>314</w:t>
      </w:r>
    </w:p>
    <w:p w14:paraId="4B71BEC2" w14:textId="77777777" w:rsidR="00835A40" w:rsidRDefault="00835A40" w:rsidP="00835A40">
      <w:pPr>
        <w:pStyle w:val="Header"/>
        <w:rPr>
          <w:sz w:val="22"/>
          <w:szCs w:val="22"/>
        </w:rPr>
      </w:pPr>
      <w:r>
        <w:rPr>
          <w:sz w:val="24"/>
        </w:rPr>
        <w:t>Athens, Greece, 27th February - 3rd March 2023</w:t>
      </w:r>
    </w:p>
    <w:p w14:paraId="32B6227A" w14:textId="77777777" w:rsidR="00DD6FB6" w:rsidRDefault="00DD6FB6" w:rsidP="003132D5">
      <w:pPr>
        <w:keepNext/>
        <w:pBdr>
          <w:bottom w:val="single" w:sz="4" w:space="1" w:color="auto"/>
        </w:pBdr>
        <w:tabs>
          <w:tab w:val="right" w:pos="9639"/>
        </w:tabs>
        <w:outlineLvl w:val="0"/>
        <w:rPr>
          <w:rFonts w:ascii="Arial" w:hAnsi="Arial" w:cs="Arial"/>
          <w:b/>
          <w:sz w:val="24"/>
        </w:rPr>
      </w:pPr>
    </w:p>
    <w:p w14:paraId="3215F707" w14:textId="6B0FA46F"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CA5007">
        <w:rPr>
          <w:rFonts w:ascii="Arial" w:hAnsi="Arial"/>
          <w:b/>
        </w:rPr>
        <w:t>Ericsson</w:t>
      </w:r>
    </w:p>
    <w:p w14:paraId="0FB29C4A" w14:textId="698F0101"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A5007" w:rsidRPr="00CA5007">
        <w:rPr>
          <w:rFonts w:ascii="Arial" w:hAnsi="Arial" w:cs="Arial"/>
          <w:b/>
        </w:rPr>
        <w:t xml:space="preserve">DP to </w:t>
      </w:r>
      <w:r w:rsidR="00CA5007">
        <w:rPr>
          <w:rFonts w:ascii="Arial" w:hAnsi="Arial" w:cs="Arial"/>
          <w:b/>
        </w:rPr>
        <w:t>c</w:t>
      </w:r>
      <w:r w:rsidR="00CA5007" w:rsidRPr="00CA5007">
        <w:rPr>
          <w:rFonts w:ascii="Arial" w:hAnsi="Arial" w:cs="Arial"/>
          <w:b/>
        </w:rPr>
        <w:t>onsider additional virtual resources usage to estimate VNF energy consumption</w:t>
      </w:r>
    </w:p>
    <w:p w14:paraId="52228711" w14:textId="767609F8" w:rsidR="0035548E" w:rsidRPr="00B3087F" w:rsidRDefault="0035548E" w:rsidP="0035548E">
      <w:pPr>
        <w:keepNext/>
        <w:tabs>
          <w:tab w:val="left" w:pos="2127"/>
        </w:tabs>
        <w:spacing w:after="0"/>
        <w:ind w:left="2126" w:hanging="2126"/>
        <w:outlineLvl w:val="0"/>
        <w:rPr>
          <w:rFonts w:ascii="Arial" w:hAnsi="Arial"/>
          <w:b/>
          <w:lang w:val="en-US" w:eastAsia="zh-CN"/>
        </w:rPr>
      </w:pPr>
      <w:r w:rsidRPr="00B3087F">
        <w:rPr>
          <w:rFonts w:ascii="Arial" w:hAnsi="Arial"/>
          <w:b/>
          <w:lang w:val="en-US"/>
        </w:rPr>
        <w:t>Document for:</w:t>
      </w:r>
      <w:r w:rsidRPr="00B3087F">
        <w:rPr>
          <w:rFonts w:ascii="Arial" w:hAnsi="Arial"/>
          <w:b/>
          <w:lang w:val="en-US"/>
        </w:rPr>
        <w:tab/>
      </w:r>
      <w:r w:rsidR="00CE652E" w:rsidRPr="00B3087F">
        <w:rPr>
          <w:rFonts w:ascii="Arial" w:hAnsi="Arial"/>
          <w:b/>
          <w:lang w:val="en-US" w:eastAsia="zh-CN"/>
        </w:rPr>
        <w:t>Endorsement</w:t>
      </w:r>
    </w:p>
    <w:p w14:paraId="11A47C42" w14:textId="1048135B" w:rsidR="0035548E" w:rsidRPr="00B3087F" w:rsidRDefault="0035548E" w:rsidP="0035548E">
      <w:pPr>
        <w:keepNext/>
        <w:pBdr>
          <w:bottom w:val="single" w:sz="4" w:space="1" w:color="auto"/>
        </w:pBdr>
        <w:tabs>
          <w:tab w:val="left" w:pos="2127"/>
        </w:tabs>
        <w:spacing w:after="0"/>
        <w:ind w:left="2126" w:hanging="2126"/>
        <w:rPr>
          <w:rFonts w:ascii="Arial" w:hAnsi="Arial"/>
          <w:b/>
          <w:lang w:val="en-US" w:eastAsia="zh-CN"/>
        </w:rPr>
      </w:pPr>
      <w:r w:rsidRPr="00B3087F">
        <w:rPr>
          <w:rFonts w:ascii="Arial" w:hAnsi="Arial"/>
          <w:b/>
          <w:lang w:val="en-US"/>
        </w:rPr>
        <w:t>Agenda Item:</w:t>
      </w:r>
      <w:r w:rsidRPr="00B3087F">
        <w:rPr>
          <w:rFonts w:ascii="Arial" w:hAnsi="Arial"/>
          <w:b/>
          <w:lang w:val="en-US"/>
        </w:rPr>
        <w:tab/>
      </w:r>
      <w:r w:rsidR="004869E6" w:rsidRPr="00B3087F">
        <w:rPr>
          <w:rFonts w:ascii="Arial" w:hAnsi="Arial"/>
          <w:b/>
          <w:lang w:val="en-US"/>
        </w:rPr>
        <w:t>6</w:t>
      </w:r>
      <w:r w:rsidR="00890CDA" w:rsidRPr="00B3087F">
        <w:rPr>
          <w:rFonts w:ascii="Arial" w:hAnsi="Arial"/>
          <w:b/>
          <w:lang w:val="en-US"/>
        </w:rPr>
        <w:t>.</w:t>
      </w:r>
      <w:r w:rsidR="00835A40">
        <w:rPr>
          <w:rFonts w:ascii="Arial" w:hAnsi="Arial"/>
          <w:b/>
          <w:lang w:val="en-US"/>
        </w:rPr>
        <w:t>6.</w:t>
      </w:r>
      <w:r w:rsidR="00B3087F">
        <w:rPr>
          <w:rFonts w:ascii="Arial" w:hAnsi="Arial"/>
          <w:b/>
          <w:lang w:val="en-US"/>
        </w:rPr>
        <w:t>1</w:t>
      </w:r>
    </w:p>
    <w:p w14:paraId="6BB18F2A" w14:textId="70AD5E3E" w:rsidR="00C022E3" w:rsidRPr="00EE370B" w:rsidRDefault="00C022E3">
      <w:pPr>
        <w:pStyle w:val="Heading1"/>
      </w:pPr>
      <w:r w:rsidRPr="00EE370B">
        <w:t>1</w:t>
      </w:r>
      <w:r w:rsidRPr="00EE370B">
        <w:tab/>
        <w:t>References</w:t>
      </w:r>
    </w:p>
    <w:p w14:paraId="44B3123C" w14:textId="77777777" w:rsidR="00CA5007" w:rsidRDefault="00CA5007" w:rsidP="00CA5007">
      <w:pPr>
        <w:pStyle w:val="Reference"/>
      </w:pPr>
      <w:bookmarkStart w:id="0" w:name="_Hlk83628987"/>
      <w:r w:rsidRPr="00EE370B">
        <w:t>[1]</w:t>
      </w:r>
      <w:r w:rsidRPr="00EE370B">
        <w:tab/>
      </w:r>
      <w:r w:rsidRPr="00EE370B">
        <w:tab/>
        <w:t>3GPP TR 28.</w:t>
      </w:r>
      <w:r>
        <w:t>913</w:t>
      </w:r>
      <w:r w:rsidRPr="00EE370B">
        <w:t>: "</w:t>
      </w:r>
      <w:r w:rsidRPr="004869E6">
        <w:t>Study on new aspects of EE for 5G networks phase 2</w:t>
      </w:r>
      <w:r w:rsidRPr="00EE370B">
        <w:t>"</w:t>
      </w:r>
    </w:p>
    <w:p w14:paraId="24CF66E2" w14:textId="5FBBA997" w:rsidR="00CA5007" w:rsidRDefault="00CA5007" w:rsidP="00CA5007">
      <w:pPr>
        <w:pStyle w:val="Reference"/>
      </w:pPr>
      <w:r>
        <w:t>[2]</w:t>
      </w:r>
      <w:r>
        <w:tab/>
      </w:r>
      <w:r w:rsidRPr="006A6D85">
        <w:t>SP-211440</w:t>
      </w:r>
      <w:r>
        <w:t xml:space="preserve">: </w:t>
      </w:r>
      <w:r w:rsidRPr="00EE370B">
        <w:t>"</w:t>
      </w:r>
      <w:r w:rsidRPr="006A6D85">
        <w:t>New Study on new aspects of EE for 5G networks Phase 2</w:t>
      </w:r>
      <w:r w:rsidRPr="00EE370B">
        <w:t>"</w:t>
      </w:r>
    </w:p>
    <w:p w14:paraId="3D65DD5F" w14:textId="0DE64D12" w:rsidR="0059478A" w:rsidRDefault="0059478A" w:rsidP="00CA5007">
      <w:pPr>
        <w:pStyle w:val="Reference"/>
      </w:pPr>
      <w:r>
        <w:t>[3]</w:t>
      </w:r>
      <w:r>
        <w:tab/>
      </w:r>
      <w:r w:rsidR="00462C8A" w:rsidRPr="00462C8A">
        <w:t>ETSI GS NFV-IFA 027 V4.2.2 (2021-07): "Network Functions Virtualisation (NFV) Release 4; Management and Orchestration; Performance Measurements Specification".</w:t>
      </w:r>
    </w:p>
    <w:bookmarkEnd w:id="0"/>
    <w:p w14:paraId="248123B7" w14:textId="59410736" w:rsidR="00C022E3" w:rsidRPr="00EE370B" w:rsidRDefault="00B3087F">
      <w:pPr>
        <w:pStyle w:val="Heading1"/>
      </w:pPr>
      <w:r>
        <w:t>2</w:t>
      </w:r>
      <w:r w:rsidR="00C022E3" w:rsidRPr="00EE370B">
        <w:tab/>
        <w:t>Rationale</w:t>
      </w:r>
    </w:p>
    <w:p w14:paraId="3EC5058F" w14:textId="602C992F" w:rsidR="00DF12B0" w:rsidRDefault="00B341D0" w:rsidP="008236EF">
      <w:pPr>
        <w:rPr>
          <w:iCs/>
        </w:rPr>
      </w:pPr>
      <w:r w:rsidRPr="00B341D0">
        <w:rPr>
          <w:iCs/>
        </w:rPr>
        <w:t xml:space="preserve">With the emergence of 5G and B5G future networks, there is an ever-increasing demand for improved cloud service capabilities and energy efficiency. Future networking technologies are evolving to be more software oriented (as virtual processes replace physical processes) and thus, rely significantly on cloud resources and the associated infrastructures. </w:t>
      </w:r>
      <w:r w:rsidR="000C0408">
        <w:rPr>
          <w:iCs/>
        </w:rPr>
        <w:t>According to</w:t>
      </w:r>
      <w:r w:rsidR="006936B1">
        <w:rPr>
          <w:iCs/>
        </w:rPr>
        <w:t xml:space="preserve"> the description of this Key issue 1(see </w:t>
      </w:r>
      <w:r w:rsidR="00F85929">
        <w:rPr>
          <w:iCs/>
        </w:rPr>
        <w:t xml:space="preserve">[1] </w:t>
      </w:r>
      <w:r w:rsidR="006936B1">
        <w:rPr>
          <w:iCs/>
        </w:rPr>
        <w:t>clause 4</w:t>
      </w:r>
      <w:r w:rsidR="00600F09">
        <w:rPr>
          <w:iCs/>
        </w:rPr>
        <w:t>.1</w:t>
      </w:r>
      <w:r w:rsidR="00F85929">
        <w:rPr>
          <w:iCs/>
        </w:rPr>
        <w:t>)</w:t>
      </w:r>
      <w:r w:rsidR="008C4768">
        <w:rPr>
          <w:iCs/>
        </w:rPr>
        <w:t xml:space="preserve">, </w:t>
      </w:r>
      <w:r w:rsidR="00333700" w:rsidRPr="00333700">
        <w:rPr>
          <w:iCs/>
        </w:rPr>
        <w:t>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w:t>
      </w:r>
    </w:p>
    <w:p w14:paraId="2C10736D" w14:textId="03E4CD60" w:rsidR="00DF12B0" w:rsidRDefault="008236EF" w:rsidP="003E3AF4">
      <w:pPr>
        <w:spacing w:after="0"/>
        <w:rPr>
          <w:iCs/>
        </w:rPr>
      </w:pPr>
      <w:r w:rsidRPr="008236EF">
        <w:rPr>
          <w:iCs/>
        </w:rPr>
        <w:t xml:space="preserve">Virtualized Network Function (VNF) components can consume a significant amount of power in a virtualized environment. Some factors that can impact the </w:t>
      </w:r>
      <w:r w:rsidR="00103E93">
        <w:rPr>
          <w:iCs/>
        </w:rPr>
        <w:t>energy</w:t>
      </w:r>
      <w:r w:rsidRPr="008236EF">
        <w:rPr>
          <w:iCs/>
        </w:rPr>
        <w:t xml:space="preserve"> consumption of VNF components include:</w:t>
      </w:r>
    </w:p>
    <w:p w14:paraId="466A3DA8" w14:textId="50D614BC" w:rsidR="00103E93" w:rsidRPr="003E3AF4" w:rsidRDefault="008236EF" w:rsidP="003E3AF4">
      <w:pPr>
        <w:pStyle w:val="ListParagraph"/>
        <w:numPr>
          <w:ilvl w:val="0"/>
          <w:numId w:val="45"/>
        </w:numPr>
        <w:spacing w:after="0"/>
        <w:rPr>
          <w:iCs/>
        </w:rPr>
      </w:pPr>
      <w:r w:rsidRPr="003E3AF4">
        <w:rPr>
          <w:iCs/>
        </w:rPr>
        <w:t xml:space="preserve">Resource utilization: The </w:t>
      </w:r>
      <w:r w:rsidR="002A586B" w:rsidRPr="003E3AF4">
        <w:rPr>
          <w:iCs/>
        </w:rPr>
        <w:t>number</w:t>
      </w:r>
      <w:r w:rsidR="00AA39AC" w:rsidRPr="003E3AF4">
        <w:rPr>
          <w:iCs/>
        </w:rPr>
        <w:t xml:space="preserve"> </w:t>
      </w:r>
      <w:r w:rsidRPr="003E3AF4">
        <w:rPr>
          <w:iCs/>
        </w:rPr>
        <w:t xml:space="preserve">of resources used by VNF components, such as CPU, memory, and storage, can impact </w:t>
      </w:r>
      <w:r w:rsidR="000F126A" w:rsidRPr="003E3AF4">
        <w:rPr>
          <w:iCs/>
        </w:rPr>
        <w:t xml:space="preserve">energy </w:t>
      </w:r>
      <w:r w:rsidRPr="003E3AF4">
        <w:rPr>
          <w:iCs/>
        </w:rPr>
        <w:t xml:space="preserve">consumption. Higher resource utilization generally leads to higher </w:t>
      </w:r>
      <w:r w:rsidR="00100588" w:rsidRPr="00100588">
        <w:rPr>
          <w:iCs/>
        </w:rPr>
        <w:t xml:space="preserve">energy </w:t>
      </w:r>
      <w:r w:rsidRPr="003E3AF4">
        <w:rPr>
          <w:iCs/>
        </w:rPr>
        <w:t>consumption</w:t>
      </w:r>
      <w:r w:rsidR="00103E93" w:rsidRPr="003E3AF4">
        <w:rPr>
          <w:iCs/>
        </w:rPr>
        <w:t>.</w:t>
      </w:r>
    </w:p>
    <w:p w14:paraId="59937372" w14:textId="62F7B9E3" w:rsidR="00103E93" w:rsidRDefault="00D67155" w:rsidP="003E3AF4">
      <w:pPr>
        <w:pStyle w:val="ListParagraph"/>
        <w:numPr>
          <w:ilvl w:val="0"/>
          <w:numId w:val="45"/>
        </w:numPr>
        <w:spacing w:after="0"/>
        <w:rPr>
          <w:iCs/>
        </w:rPr>
      </w:pPr>
      <w:r w:rsidRPr="003E3AF4">
        <w:rPr>
          <w:iCs/>
        </w:rPr>
        <w:t>Network traffic</w:t>
      </w:r>
      <w:r w:rsidR="008236EF" w:rsidRPr="003E3AF4">
        <w:rPr>
          <w:iCs/>
        </w:rPr>
        <w:t xml:space="preserve">: The workload intensity of VNF components, or the amount of traffic they are processing, can impact </w:t>
      </w:r>
      <w:r w:rsidR="00100588" w:rsidRPr="00100588">
        <w:rPr>
          <w:iCs/>
        </w:rPr>
        <w:t xml:space="preserve">energy </w:t>
      </w:r>
      <w:r w:rsidR="008236EF" w:rsidRPr="003E3AF4">
        <w:rPr>
          <w:iCs/>
        </w:rPr>
        <w:t xml:space="preserve">consumption. Higher </w:t>
      </w:r>
      <w:r w:rsidR="00821BB8">
        <w:rPr>
          <w:iCs/>
        </w:rPr>
        <w:t xml:space="preserve">traffic </w:t>
      </w:r>
      <w:r w:rsidR="008236EF" w:rsidRPr="003E3AF4">
        <w:rPr>
          <w:iCs/>
        </w:rPr>
        <w:t xml:space="preserve">workload often requires more processing </w:t>
      </w:r>
      <w:r w:rsidR="00100588" w:rsidRPr="00100588">
        <w:rPr>
          <w:iCs/>
        </w:rPr>
        <w:t>energy</w:t>
      </w:r>
      <w:r w:rsidR="008236EF" w:rsidRPr="003E3AF4">
        <w:rPr>
          <w:iCs/>
        </w:rPr>
        <w:t xml:space="preserve">, which leads to higher </w:t>
      </w:r>
      <w:r w:rsidR="001B1918" w:rsidRPr="003E3AF4">
        <w:rPr>
          <w:iCs/>
        </w:rPr>
        <w:t xml:space="preserve">energy </w:t>
      </w:r>
      <w:r w:rsidR="008236EF" w:rsidRPr="003E3AF4">
        <w:rPr>
          <w:iCs/>
        </w:rPr>
        <w:t>consumption.</w:t>
      </w:r>
    </w:p>
    <w:p w14:paraId="03FCD258" w14:textId="77777777" w:rsidR="00F50CFA" w:rsidRDefault="00F50CFA" w:rsidP="00EE7371">
      <w:pPr>
        <w:spacing w:after="0"/>
        <w:rPr>
          <w:iCs/>
        </w:rPr>
      </w:pPr>
    </w:p>
    <w:p w14:paraId="6F7EE374" w14:textId="1FD0B6A3" w:rsidR="00EF7112" w:rsidRDefault="00EF7112" w:rsidP="00F50CFA">
      <w:pPr>
        <w:spacing w:after="0"/>
        <w:rPr>
          <w:iCs/>
        </w:rPr>
      </w:pPr>
      <w:r w:rsidRPr="00EF7112">
        <w:rPr>
          <w:iCs/>
        </w:rPr>
        <w:t xml:space="preserve">Currently, while resource utilization such as CPU utilization is the most used metric to characterize the workload of VNFC. CPU is the heaviest </w:t>
      </w:r>
      <w:r w:rsidR="00507919" w:rsidRPr="00507919">
        <w:rPr>
          <w:iCs/>
        </w:rPr>
        <w:t xml:space="preserve">energy </w:t>
      </w:r>
      <w:r w:rsidRPr="00EF7112">
        <w:rPr>
          <w:iCs/>
        </w:rPr>
        <w:t>consumer and as it is relatively easy to measure,</w:t>
      </w:r>
      <w:r>
        <w:rPr>
          <w:iCs/>
        </w:rPr>
        <w:t xml:space="preserve"> some </w:t>
      </w:r>
      <w:r w:rsidRPr="00EF7112">
        <w:rPr>
          <w:iCs/>
        </w:rPr>
        <w:t xml:space="preserve">energy optimization-related works use models that are solely dependent on CPU utilization and ignore the </w:t>
      </w:r>
      <w:r w:rsidR="00944877" w:rsidRPr="00EF7112">
        <w:rPr>
          <w:iCs/>
        </w:rPr>
        <w:t xml:space="preserve">energy </w:t>
      </w:r>
      <w:r w:rsidRPr="00EF7112">
        <w:rPr>
          <w:iCs/>
        </w:rPr>
        <w:t xml:space="preserve">consumption of the other load or task components. However, the total estimated </w:t>
      </w:r>
      <w:r w:rsidR="00507919" w:rsidRPr="00507919">
        <w:rPr>
          <w:iCs/>
        </w:rPr>
        <w:t xml:space="preserve">energy </w:t>
      </w:r>
      <w:r w:rsidRPr="00EF7112">
        <w:rPr>
          <w:iCs/>
        </w:rPr>
        <w:t xml:space="preserve">consumption by these components is not insignificant. For workloads of different characteristics, there will be large variations in </w:t>
      </w:r>
      <w:r w:rsidR="00507919" w:rsidRPr="00507919">
        <w:rPr>
          <w:iCs/>
        </w:rPr>
        <w:t xml:space="preserve">energy </w:t>
      </w:r>
      <w:r w:rsidRPr="00EF7112">
        <w:rPr>
          <w:iCs/>
        </w:rPr>
        <w:t>consumption even at similar CPU utilization levels, which will result in large prediction errors for those CPU Utilization dependent predictive models.</w:t>
      </w:r>
    </w:p>
    <w:p w14:paraId="66BA2120" w14:textId="34479A3B" w:rsidR="00B61B10" w:rsidRDefault="00B61B10" w:rsidP="00F50CFA">
      <w:pPr>
        <w:spacing w:after="0"/>
        <w:rPr>
          <w:iCs/>
        </w:rPr>
      </w:pPr>
    </w:p>
    <w:p w14:paraId="39F49423" w14:textId="77777777" w:rsidR="001900DE" w:rsidRPr="00EE7371" w:rsidRDefault="001900DE" w:rsidP="00F50CFA">
      <w:pPr>
        <w:spacing w:after="0"/>
        <w:rPr>
          <w:iCs/>
        </w:rPr>
      </w:pPr>
    </w:p>
    <w:p w14:paraId="0FAAAC5A" w14:textId="72ABB720" w:rsidR="00C022E3" w:rsidRDefault="00C022E3">
      <w:pPr>
        <w:pStyle w:val="Heading1"/>
      </w:pPr>
      <w:r w:rsidRPr="00EE370B">
        <w:t>4</w:t>
      </w:r>
      <w:r w:rsidRPr="00EE370B">
        <w:tab/>
        <w:t xml:space="preserve">Detailed </w:t>
      </w:r>
      <w:r w:rsidR="008B0210" w:rsidRPr="00EE370B">
        <w:t>proposals</w:t>
      </w:r>
    </w:p>
    <w:p w14:paraId="6FD230F7" w14:textId="31320D04" w:rsidR="006B257B" w:rsidRPr="00E45FE4" w:rsidRDefault="006B257B" w:rsidP="00605190">
      <w:r w:rsidRPr="006B257B">
        <w:rPr>
          <w:u w:val="single"/>
        </w:rPr>
        <w:t>Proposal</w:t>
      </w:r>
      <w:r>
        <w:t>: i</w:t>
      </w:r>
      <w:r w:rsidR="004C6570">
        <w:t>t is proposed to</w:t>
      </w:r>
      <w:r w:rsidR="00FB7A75">
        <w:t xml:space="preserve"> </w:t>
      </w:r>
      <w:r w:rsidR="00605190">
        <w:t>consider</w:t>
      </w:r>
      <w:r w:rsidR="00F65236">
        <w:t xml:space="preserve"> </w:t>
      </w:r>
      <w:r w:rsidR="00A55948">
        <w:t>adding</w:t>
      </w:r>
      <w:r w:rsidR="00A85B7F">
        <w:t xml:space="preserve"> more</w:t>
      </w:r>
      <w:r w:rsidR="00C77703">
        <w:t xml:space="preserve"> </w:t>
      </w:r>
      <w:r w:rsidR="00C24D62" w:rsidRPr="00C24D62">
        <w:t xml:space="preserve">factors that can </w:t>
      </w:r>
      <w:r w:rsidR="00ED223D">
        <w:t>improve</w:t>
      </w:r>
      <w:r w:rsidR="00C24D62" w:rsidRPr="00C24D62">
        <w:t xml:space="preserve"> the </w:t>
      </w:r>
      <w:r w:rsidR="00F3497A" w:rsidRPr="00F3497A">
        <w:t>estimat</w:t>
      </w:r>
      <w:r w:rsidR="004E27F9">
        <w:t xml:space="preserve">ion </w:t>
      </w:r>
      <w:r w:rsidR="00E54983" w:rsidRPr="00E54983">
        <w:t>accuracy</w:t>
      </w:r>
      <w:r w:rsidR="00E54983">
        <w:t xml:space="preserve"> </w:t>
      </w:r>
      <w:r w:rsidR="004E27F9">
        <w:t>of</w:t>
      </w:r>
      <w:r w:rsidR="00F3497A" w:rsidRPr="00F3497A">
        <w:t xml:space="preserve"> VNF energy consumption</w:t>
      </w:r>
      <w:r w:rsidR="004F4E0D">
        <w:t>, which</w:t>
      </w:r>
      <w:r w:rsidR="00F3497A" w:rsidRPr="00F3497A">
        <w:t xml:space="preserve"> </w:t>
      </w:r>
      <w:r w:rsidR="004F4E0D" w:rsidRPr="00C24D62">
        <w:t>include</w:t>
      </w:r>
      <w:r w:rsidR="00C24D62">
        <w:t xml:space="preserve"> </w:t>
      </w:r>
      <w:r w:rsidR="00A96DB6" w:rsidRPr="00A96DB6">
        <w:t xml:space="preserve">memory, and </w:t>
      </w:r>
      <w:r w:rsidR="00A96DB6">
        <w:t xml:space="preserve">disk </w:t>
      </w:r>
      <w:r w:rsidR="00A96DB6" w:rsidRPr="00A96DB6">
        <w:t>utilization</w:t>
      </w:r>
      <w:r w:rsidR="00783F49">
        <w:t xml:space="preserve"> and Network I/O </w:t>
      </w:r>
      <w:r w:rsidR="00783F49" w:rsidRPr="00783F49">
        <w:t>traffic</w:t>
      </w:r>
      <w:r w:rsidR="00895F24">
        <w:t xml:space="preserve"> </w:t>
      </w:r>
      <w:r w:rsidR="00A46022">
        <w:t>(</w:t>
      </w:r>
      <w:r w:rsidR="00895F24" w:rsidRPr="00895F24">
        <w:t xml:space="preserve">all </w:t>
      </w:r>
      <w:r w:rsidR="00895F24">
        <w:t xml:space="preserve">performance measurements </w:t>
      </w:r>
      <w:r w:rsidR="00895F24" w:rsidRPr="00895F24">
        <w:t>separately provided by NFV MANO (see</w:t>
      </w:r>
      <w:r w:rsidR="00895F24">
        <w:t xml:space="preserve"> [3]).</w:t>
      </w:r>
    </w:p>
    <w:sectPr w:rsidR="006B257B" w:rsidRPr="00E45FE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5201" w14:textId="77777777" w:rsidR="002D6871" w:rsidRDefault="002D6871">
      <w:r>
        <w:separator/>
      </w:r>
    </w:p>
  </w:endnote>
  <w:endnote w:type="continuationSeparator" w:id="0">
    <w:p w14:paraId="093D2C25" w14:textId="77777777" w:rsidR="002D6871" w:rsidRDefault="002D6871">
      <w:r>
        <w:continuationSeparator/>
      </w:r>
    </w:p>
  </w:endnote>
  <w:endnote w:type="continuationNotice" w:id="1">
    <w:p w14:paraId="6611E953" w14:textId="77777777" w:rsidR="002D6871" w:rsidRDefault="002D6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19E1" w14:textId="77777777" w:rsidR="002D6871" w:rsidRDefault="002D6871">
      <w:r>
        <w:separator/>
      </w:r>
    </w:p>
  </w:footnote>
  <w:footnote w:type="continuationSeparator" w:id="0">
    <w:p w14:paraId="71ABE3AE" w14:textId="77777777" w:rsidR="002D6871" w:rsidRDefault="002D6871">
      <w:r>
        <w:continuationSeparator/>
      </w:r>
    </w:p>
  </w:footnote>
  <w:footnote w:type="continuationNotice" w:id="1">
    <w:p w14:paraId="459939B1" w14:textId="77777777" w:rsidR="002D6871" w:rsidRDefault="002D6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1"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F43A5"/>
    <w:multiLevelType w:val="hybridMultilevel"/>
    <w:tmpl w:val="857C7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B5AB5"/>
    <w:multiLevelType w:val="hybridMultilevel"/>
    <w:tmpl w:val="25EE84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100767"/>
    <w:multiLevelType w:val="hybridMultilevel"/>
    <w:tmpl w:val="54A6D4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A6037C3"/>
    <w:multiLevelType w:val="hybridMultilevel"/>
    <w:tmpl w:val="0408F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1076960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13781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2519605">
    <w:abstractNumId w:val="13"/>
  </w:num>
  <w:num w:numId="4" w16cid:durableId="1747722101">
    <w:abstractNumId w:val="24"/>
  </w:num>
  <w:num w:numId="5" w16cid:durableId="620233749">
    <w:abstractNumId w:val="23"/>
  </w:num>
  <w:num w:numId="6" w16cid:durableId="1527672073">
    <w:abstractNumId w:val="8"/>
  </w:num>
  <w:num w:numId="7" w16cid:durableId="110561762">
    <w:abstractNumId w:val="10"/>
  </w:num>
  <w:num w:numId="8" w16cid:durableId="144399279">
    <w:abstractNumId w:val="43"/>
  </w:num>
  <w:num w:numId="9" w16cid:durableId="115759076">
    <w:abstractNumId w:val="32"/>
  </w:num>
  <w:num w:numId="10" w16cid:durableId="404030652">
    <w:abstractNumId w:val="41"/>
  </w:num>
  <w:num w:numId="11" w16cid:durableId="242107463">
    <w:abstractNumId w:val="16"/>
  </w:num>
  <w:num w:numId="12" w16cid:durableId="978345506">
    <w:abstractNumId w:val="29"/>
  </w:num>
  <w:num w:numId="13" w16cid:durableId="1983775202">
    <w:abstractNumId w:val="6"/>
  </w:num>
  <w:num w:numId="14" w16cid:durableId="287783256">
    <w:abstractNumId w:val="4"/>
  </w:num>
  <w:num w:numId="15" w16cid:durableId="1235893925">
    <w:abstractNumId w:val="3"/>
  </w:num>
  <w:num w:numId="16" w16cid:durableId="1545823834">
    <w:abstractNumId w:val="2"/>
  </w:num>
  <w:num w:numId="17" w16cid:durableId="2040662220">
    <w:abstractNumId w:val="1"/>
  </w:num>
  <w:num w:numId="18" w16cid:durableId="558440058">
    <w:abstractNumId w:val="5"/>
  </w:num>
  <w:num w:numId="19" w16cid:durableId="475680826">
    <w:abstractNumId w:val="0"/>
  </w:num>
  <w:num w:numId="20" w16cid:durableId="697463253">
    <w:abstractNumId w:val="42"/>
  </w:num>
  <w:num w:numId="21" w16cid:durableId="1881279379">
    <w:abstractNumId w:val="30"/>
  </w:num>
  <w:num w:numId="22" w16cid:durableId="458647245">
    <w:abstractNumId w:val="9"/>
  </w:num>
  <w:num w:numId="23" w16cid:durableId="1284387653">
    <w:abstractNumId w:val="17"/>
  </w:num>
  <w:num w:numId="24" w16cid:durableId="314839525">
    <w:abstractNumId w:val="25"/>
  </w:num>
  <w:num w:numId="25" w16cid:durableId="1225675366">
    <w:abstractNumId w:val="28"/>
  </w:num>
  <w:num w:numId="26" w16cid:durableId="1938631789">
    <w:abstractNumId w:val="18"/>
  </w:num>
  <w:num w:numId="27" w16cid:durableId="2118330780">
    <w:abstractNumId w:val="39"/>
  </w:num>
  <w:num w:numId="28" w16cid:durableId="2005280155">
    <w:abstractNumId w:val="14"/>
  </w:num>
  <w:num w:numId="29" w16cid:durableId="1123233849">
    <w:abstractNumId w:val="11"/>
  </w:num>
  <w:num w:numId="30" w16cid:durableId="1518621246">
    <w:abstractNumId w:val="20"/>
  </w:num>
  <w:num w:numId="31" w16cid:durableId="1744374443">
    <w:abstractNumId w:val="35"/>
  </w:num>
  <w:num w:numId="32" w16cid:durableId="1484393323">
    <w:abstractNumId w:val="36"/>
  </w:num>
  <w:num w:numId="33" w16cid:durableId="1851530654">
    <w:abstractNumId w:val="21"/>
  </w:num>
  <w:num w:numId="34" w16cid:durableId="1827436282">
    <w:abstractNumId w:val="26"/>
  </w:num>
  <w:num w:numId="35" w16cid:durableId="166408294">
    <w:abstractNumId w:val="22"/>
  </w:num>
  <w:num w:numId="36" w16cid:durableId="797649441">
    <w:abstractNumId w:val="33"/>
  </w:num>
  <w:num w:numId="37" w16cid:durableId="259487392">
    <w:abstractNumId w:val="31"/>
  </w:num>
  <w:num w:numId="38" w16cid:durableId="1379818381">
    <w:abstractNumId w:val="37"/>
  </w:num>
  <w:num w:numId="39" w16cid:durableId="1592081916">
    <w:abstractNumId w:val="38"/>
  </w:num>
  <w:num w:numId="40" w16cid:durableId="623922923">
    <w:abstractNumId w:val="12"/>
  </w:num>
  <w:num w:numId="41" w16cid:durableId="1837383252">
    <w:abstractNumId w:val="19"/>
  </w:num>
  <w:num w:numId="42" w16cid:durableId="889993937">
    <w:abstractNumId w:val="15"/>
  </w:num>
  <w:num w:numId="43" w16cid:durableId="664554936">
    <w:abstractNumId w:val="27"/>
  </w:num>
  <w:num w:numId="44" w16cid:durableId="217086950">
    <w:abstractNumId w:val="34"/>
  </w:num>
  <w:num w:numId="45" w16cid:durableId="76808292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3099"/>
    <w:rsid w:val="000172AE"/>
    <w:rsid w:val="00023414"/>
    <w:rsid w:val="000357ED"/>
    <w:rsid w:val="00040C15"/>
    <w:rsid w:val="00044477"/>
    <w:rsid w:val="0004578B"/>
    <w:rsid w:val="00060478"/>
    <w:rsid w:val="000671E0"/>
    <w:rsid w:val="000718E3"/>
    <w:rsid w:val="00074722"/>
    <w:rsid w:val="000802D7"/>
    <w:rsid w:val="000819D8"/>
    <w:rsid w:val="0008247C"/>
    <w:rsid w:val="00084BDD"/>
    <w:rsid w:val="00092D0F"/>
    <w:rsid w:val="000934A6"/>
    <w:rsid w:val="000945C5"/>
    <w:rsid w:val="000A00C1"/>
    <w:rsid w:val="000A2C6C"/>
    <w:rsid w:val="000A4660"/>
    <w:rsid w:val="000A607F"/>
    <w:rsid w:val="000A7AD2"/>
    <w:rsid w:val="000B1D1C"/>
    <w:rsid w:val="000B2CEA"/>
    <w:rsid w:val="000B4850"/>
    <w:rsid w:val="000C0408"/>
    <w:rsid w:val="000C5FD5"/>
    <w:rsid w:val="000D1B5B"/>
    <w:rsid w:val="000E16F7"/>
    <w:rsid w:val="000F126A"/>
    <w:rsid w:val="000F1EB9"/>
    <w:rsid w:val="000F39C6"/>
    <w:rsid w:val="00100588"/>
    <w:rsid w:val="00103E93"/>
    <w:rsid w:val="0010401F"/>
    <w:rsid w:val="00111E51"/>
    <w:rsid w:val="00123119"/>
    <w:rsid w:val="00123CDE"/>
    <w:rsid w:val="001307E6"/>
    <w:rsid w:val="00130937"/>
    <w:rsid w:val="00134287"/>
    <w:rsid w:val="00141FED"/>
    <w:rsid w:val="00155947"/>
    <w:rsid w:val="00155D0B"/>
    <w:rsid w:val="0016187F"/>
    <w:rsid w:val="00161C06"/>
    <w:rsid w:val="00163081"/>
    <w:rsid w:val="00173FA3"/>
    <w:rsid w:val="00176C25"/>
    <w:rsid w:val="00181067"/>
    <w:rsid w:val="00184B6F"/>
    <w:rsid w:val="00184CEC"/>
    <w:rsid w:val="00184DE2"/>
    <w:rsid w:val="001861E5"/>
    <w:rsid w:val="001900DE"/>
    <w:rsid w:val="00193A3A"/>
    <w:rsid w:val="00193BCC"/>
    <w:rsid w:val="001A3116"/>
    <w:rsid w:val="001B1652"/>
    <w:rsid w:val="001B16E3"/>
    <w:rsid w:val="001B1918"/>
    <w:rsid w:val="001B3C6C"/>
    <w:rsid w:val="001B4B6B"/>
    <w:rsid w:val="001B7CEA"/>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922"/>
    <w:rsid w:val="00244C9A"/>
    <w:rsid w:val="00247DA9"/>
    <w:rsid w:val="002537CD"/>
    <w:rsid w:val="00254010"/>
    <w:rsid w:val="00262878"/>
    <w:rsid w:val="00266FB0"/>
    <w:rsid w:val="00270B45"/>
    <w:rsid w:val="00280F76"/>
    <w:rsid w:val="0028122B"/>
    <w:rsid w:val="00295F2B"/>
    <w:rsid w:val="002A1857"/>
    <w:rsid w:val="002A2DFA"/>
    <w:rsid w:val="002A48E4"/>
    <w:rsid w:val="002A586B"/>
    <w:rsid w:val="002A6B8C"/>
    <w:rsid w:val="002A6DC9"/>
    <w:rsid w:val="002B125F"/>
    <w:rsid w:val="002B1D57"/>
    <w:rsid w:val="002B2093"/>
    <w:rsid w:val="002C1BE0"/>
    <w:rsid w:val="002C2D59"/>
    <w:rsid w:val="002C2F9F"/>
    <w:rsid w:val="002D2E7F"/>
    <w:rsid w:val="002D520E"/>
    <w:rsid w:val="002D6871"/>
    <w:rsid w:val="002E00A5"/>
    <w:rsid w:val="002E6E3D"/>
    <w:rsid w:val="002F0A95"/>
    <w:rsid w:val="002F0CFC"/>
    <w:rsid w:val="002F11C4"/>
    <w:rsid w:val="0030628A"/>
    <w:rsid w:val="003132D5"/>
    <w:rsid w:val="0031797A"/>
    <w:rsid w:val="003203F9"/>
    <w:rsid w:val="0032377F"/>
    <w:rsid w:val="00326300"/>
    <w:rsid w:val="00326C0B"/>
    <w:rsid w:val="003302A7"/>
    <w:rsid w:val="00330D11"/>
    <w:rsid w:val="003315EF"/>
    <w:rsid w:val="00333700"/>
    <w:rsid w:val="0033422D"/>
    <w:rsid w:val="0033697B"/>
    <w:rsid w:val="00344732"/>
    <w:rsid w:val="00350210"/>
    <w:rsid w:val="0035048B"/>
    <w:rsid w:val="0035122B"/>
    <w:rsid w:val="00351AD1"/>
    <w:rsid w:val="00352A79"/>
    <w:rsid w:val="00353451"/>
    <w:rsid w:val="0035548E"/>
    <w:rsid w:val="003556B0"/>
    <w:rsid w:val="00371022"/>
    <w:rsid w:val="00371032"/>
    <w:rsid w:val="00371B44"/>
    <w:rsid w:val="0039589D"/>
    <w:rsid w:val="003A58F7"/>
    <w:rsid w:val="003B1390"/>
    <w:rsid w:val="003B17A2"/>
    <w:rsid w:val="003B4CA3"/>
    <w:rsid w:val="003C122B"/>
    <w:rsid w:val="003C4156"/>
    <w:rsid w:val="003C5A97"/>
    <w:rsid w:val="003D14C5"/>
    <w:rsid w:val="003D2F40"/>
    <w:rsid w:val="003D6978"/>
    <w:rsid w:val="003D6D7A"/>
    <w:rsid w:val="003E2F52"/>
    <w:rsid w:val="003E3AF4"/>
    <w:rsid w:val="003E3F09"/>
    <w:rsid w:val="003E625B"/>
    <w:rsid w:val="003F4926"/>
    <w:rsid w:val="003F52B2"/>
    <w:rsid w:val="004009FA"/>
    <w:rsid w:val="004015F2"/>
    <w:rsid w:val="004016EE"/>
    <w:rsid w:val="00401B43"/>
    <w:rsid w:val="00407A43"/>
    <w:rsid w:val="004133C9"/>
    <w:rsid w:val="004222AC"/>
    <w:rsid w:val="00422F4B"/>
    <w:rsid w:val="00423C36"/>
    <w:rsid w:val="00435C43"/>
    <w:rsid w:val="004360AD"/>
    <w:rsid w:val="00440414"/>
    <w:rsid w:val="00444274"/>
    <w:rsid w:val="00446207"/>
    <w:rsid w:val="0045066C"/>
    <w:rsid w:val="0045484C"/>
    <w:rsid w:val="00455625"/>
    <w:rsid w:val="0045565A"/>
    <w:rsid w:val="0045777E"/>
    <w:rsid w:val="00461499"/>
    <w:rsid w:val="00461B95"/>
    <w:rsid w:val="00462C8A"/>
    <w:rsid w:val="00470FD8"/>
    <w:rsid w:val="004805C3"/>
    <w:rsid w:val="004856F7"/>
    <w:rsid w:val="00485E3C"/>
    <w:rsid w:val="004869E6"/>
    <w:rsid w:val="00487449"/>
    <w:rsid w:val="004B5D75"/>
    <w:rsid w:val="004C31D2"/>
    <w:rsid w:val="004C6570"/>
    <w:rsid w:val="004D2FD6"/>
    <w:rsid w:val="004D55C2"/>
    <w:rsid w:val="004D6B08"/>
    <w:rsid w:val="004D6E02"/>
    <w:rsid w:val="004D7A0B"/>
    <w:rsid w:val="004E0CFA"/>
    <w:rsid w:val="004E27F9"/>
    <w:rsid w:val="004E311D"/>
    <w:rsid w:val="004E4858"/>
    <w:rsid w:val="004E6835"/>
    <w:rsid w:val="004F2B6B"/>
    <w:rsid w:val="004F4E0D"/>
    <w:rsid w:val="004F6225"/>
    <w:rsid w:val="0050203D"/>
    <w:rsid w:val="005047E3"/>
    <w:rsid w:val="00505ECD"/>
    <w:rsid w:val="00507919"/>
    <w:rsid w:val="005154E4"/>
    <w:rsid w:val="00515924"/>
    <w:rsid w:val="00515AF9"/>
    <w:rsid w:val="00515F47"/>
    <w:rsid w:val="00521131"/>
    <w:rsid w:val="00521771"/>
    <w:rsid w:val="00530A35"/>
    <w:rsid w:val="00531EF8"/>
    <w:rsid w:val="005363E8"/>
    <w:rsid w:val="005410F6"/>
    <w:rsid w:val="00556693"/>
    <w:rsid w:val="005664AF"/>
    <w:rsid w:val="005710CF"/>
    <w:rsid w:val="00571D01"/>
    <w:rsid w:val="005729C4"/>
    <w:rsid w:val="00587702"/>
    <w:rsid w:val="00590648"/>
    <w:rsid w:val="005907C1"/>
    <w:rsid w:val="0059227B"/>
    <w:rsid w:val="0059478A"/>
    <w:rsid w:val="005A3EC1"/>
    <w:rsid w:val="005A6964"/>
    <w:rsid w:val="005A773F"/>
    <w:rsid w:val="005B0966"/>
    <w:rsid w:val="005B2EC6"/>
    <w:rsid w:val="005B795D"/>
    <w:rsid w:val="005C3897"/>
    <w:rsid w:val="005C7ECD"/>
    <w:rsid w:val="005D180E"/>
    <w:rsid w:val="005D3D20"/>
    <w:rsid w:val="005D42C2"/>
    <w:rsid w:val="005D638F"/>
    <w:rsid w:val="005D652A"/>
    <w:rsid w:val="005E1CB5"/>
    <w:rsid w:val="005E20D0"/>
    <w:rsid w:val="005F0D97"/>
    <w:rsid w:val="00600F09"/>
    <w:rsid w:val="00603A03"/>
    <w:rsid w:val="00605190"/>
    <w:rsid w:val="00613820"/>
    <w:rsid w:val="006221B8"/>
    <w:rsid w:val="00631B0F"/>
    <w:rsid w:val="00633A4B"/>
    <w:rsid w:val="006378AB"/>
    <w:rsid w:val="00640981"/>
    <w:rsid w:val="00652248"/>
    <w:rsid w:val="00656F11"/>
    <w:rsid w:val="00657B80"/>
    <w:rsid w:val="00675B3C"/>
    <w:rsid w:val="006770C8"/>
    <w:rsid w:val="0067770E"/>
    <w:rsid w:val="006936B1"/>
    <w:rsid w:val="0069562D"/>
    <w:rsid w:val="006A2411"/>
    <w:rsid w:val="006A6181"/>
    <w:rsid w:val="006A6D85"/>
    <w:rsid w:val="006B0FAF"/>
    <w:rsid w:val="006B257B"/>
    <w:rsid w:val="006B636A"/>
    <w:rsid w:val="006C1FC0"/>
    <w:rsid w:val="006D2180"/>
    <w:rsid w:val="006D340A"/>
    <w:rsid w:val="006D7742"/>
    <w:rsid w:val="006E0909"/>
    <w:rsid w:val="006E35DF"/>
    <w:rsid w:val="006E4A7C"/>
    <w:rsid w:val="006E5383"/>
    <w:rsid w:val="006F580A"/>
    <w:rsid w:val="00704238"/>
    <w:rsid w:val="00706E79"/>
    <w:rsid w:val="0071171D"/>
    <w:rsid w:val="00712189"/>
    <w:rsid w:val="0071494A"/>
    <w:rsid w:val="00742733"/>
    <w:rsid w:val="00744A34"/>
    <w:rsid w:val="00746A00"/>
    <w:rsid w:val="00754A94"/>
    <w:rsid w:val="00760BB0"/>
    <w:rsid w:val="0076157A"/>
    <w:rsid w:val="00772BBA"/>
    <w:rsid w:val="00772D92"/>
    <w:rsid w:val="00783F49"/>
    <w:rsid w:val="00786635"/>
    <w:rsid w:val="0078724A"/>
    <w:rsid w:val="0079000B"/>
    <w:rsid w:val="007915A5"/>
    <w:rsid w:val="00792331"/>
    <w:rsid w:val="00796D4C"/>
    <w:rsid w:val="007A0AB6"/>
    <w:rsid w:val="007A6E6E"/>
    <w:rsid w:val="007B4B8A"/>
    <w:rsid w:val="007C0A2D"/>
    <w:rsid w:val="007C27B0"/>
    <w:rsid w:val="007C70C4"/>
    <w:rsid w:val="007D344E"/>
    <w:rsid w:val="007E3775"/>
    <w:rsid w:val="007F1DD5"/>
    <w:rsid w:val="007F300B"/>
    <w:rsid w:val="007F4553"/>
    <w:rsid w:val="008014C3"/>
    <w:rsid w:val="00820C14"/>
    <w:rsid w:val="00821BB8"/>
    <w:rsid w:val="008236EF"/>
    <w:rsid w:val="008320A5"/>
    <w:rsid w:val="00832C87"/>
    <w:rsid w:val="00833DFC"/>
    <w:rsid w:val="00835A40"/>
    <w:rsid w:val="008413BB"/>
    <w:rsid w:val="00843095"/>
    <w:rsid w:val="00844851"/>
    <w:rsid w:val="0084741E"/>
    <w:rsid w:val="0085285C"/>
    <w:rsid w:val="00852924"/>
    <w:rsid w:val="00870F63"/>
    <w:rsid w:val="00873554"/>
    <w:rsid w:val="0087440D"/>
    <w:rsid w:val="00875D44"/>
    <w:rsid w:val="00876B9A"/>
    <w:rsid w:val="00881EB8"/>
    <w:rsid w:val="00883E24"/>
    <w:rsid w:val="00886BC8"/>
    <w:rsid w:val="00890CDA"/>
    <w:rsid w:val="008935BE"/>
    <w:rsid w:val="00895F24"/>
    <w:rsid w:val="008A1086"/>
    <w:rsid w:val="008A1AF9"/>
    <w:rsid w:val="008B0118"/>
    <w:rsid w:val="008B0210"/>
    <w:rsid w:val="008B0248"/>
    <w:rsid w:val="008B0407"/>
    <w:rsid w:val="008B4517"/>
    <w:rsid w:val="008C0CBF"/>
    <w:rsid w:val="008C1351"/>
    <w:rsid w:val="008C4768"/>
    <w:rsid w:val="008C4A05"/>
    <w:rsid w:val="008C5697"/>
    <w:rsid w:val="008C590B"/>
    <w:rsid w:val="008C681A"/>
    <w:rsid w:val="008D0894"/>
    <w:rsid w:val="008D7FED"/>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4877"/>
    <w:rsid w:val="00947F4E"/>
    <w:rsid w:val="009547D5"/>
    <w:rsid w:val="00955530"/>
    <w:rsid w:val="0095628D"/>
    <w:rsid w:val="00957F90"/>
    <w:rsid w:val="00966D47"/>
    <w:rsid w:val="00971F82"/>
    <w:rsid w:val="009753CC"/>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5E21"/>
    <w:rsid w:val="009B679C"/>
    <w:rsid w:val="009C0812"/>
    <w:rsid w:val="009C0D45"/>
    <w:rsid w:val="009C0DED"/>
    <w:rsid w:val="009D2851"/>
    <w:rsid w:val="009E0554"/>
    <w:rsid w:val="009E7FD9"/>
    <w:rsid w:val="009F182F"/>
    <w:rsid w:val="009F1B84"/>
    <w:rsid w:val="009F2667"/>
    <w:rsid w:val="009F3A89"/>
    <w:rsid w:val="009F4A64"/>
    <w:rsid w:val="009F58E6"/>
    <w:rsid w:val="00A04C0A"/>
    <w:rsid w:val="00A10107"/>
    <w:rsid w:val="00A15C7F"/>
    <w:rsid w:val="00A16974"/>
    <w:rsid w:val="00A21A9C"/>
    <w:rsid w:val="00A24087"/>
    <w:rsid w:val="00A2508F"/>
    <w:rsid w:val="00A3073D"/>
    <w:rsid w:val="00A37D7F"/>
    <w:rsid w:val="00A4016A"/>
    <w:rsid w:val="00A40E59"/>
    <w:rsid w:val="00A43576"/>
    <w:rsid w:val="00A445D8"/>
    <w:rsid w:val="00A46022"/>
    <w:rsid w:val="00A4680C"/>
    <w:rsid w:val="00A51932"/>
    <w:rsid w:val="00A55948"/>
    <w:rsid w:val="00A629AC"/>
    <w:rsid w:val="00A62DF8"/>
    <w:rsid w:val="00A64449"/>
    <w:rsid w:val="00A655AE"/>
    <w:rsid w:val="00A716BF"/>
    <w:rsid w:val="00A754AF"/>
    <w:rsid w:val="00A84A94"/>
    <w:rsid w:val="00A85B7F"/>
    <w:rsid w:val="00A86133"/>
    <w:rsid w:val="00A86F72"/>
    <w:rsid w:val="00A93BD8"/>
    <w:rsid w:val="00A96736"/>
    <w:rsid w:val="00A96BBA"/>
    <w:rsid w:val="00A96DB6"/>
    <w:rsid w:val="00AA06BA"/>
    <w:rsid w:val="00AA0B5F"/>
    <w:rsid w:val="00AA39AC"/>
    <w:rsid w:val="00AB3618"/>
    <w:rsid w:val="00AB40AF"/>
    <w:rsid w:val="00AB4109"/>
    <w:rsid w:val="00AC0AC0"/>
    <w:rsid w:val="00AC29C9"/>
    <w:rsid w:val="00AC39A9"/>
    <w:rsid w:val="00AC67FB"/>
    <w:rsid w:val="00AC7AF5"/>
    <w:rsid w:val="00AD1DAA"/>
    <w:rsid w:val="00AD3B7F"/>
    <w:rsid w:val="00AE1176"/>
    <w:rsid w:val="00AE2EDF"/>
    <w:rsid w:val="00AE34BB"/>
    <w:rsid w:val="00AE6881"/>
    <w:rsid w:val="00AF1E23"/>
    <w:rsid w:val="00AF4D56"/>
    <w:rsid w:val="00AF75E9"/>
    <w:rsid w:val="00B01AFF"/>
    <w:rsid w:val="00B04E25"/>
    <w:rsid w:val="00B05CC7"/>
    <w:rsid w:val="00B13FEB"/>
    <w:rsid w:val="00B22439"/>
    <w:rsid w:val="00B22A06"/>
    <w:rsid w:val="00B27E39"/>
    <w:rsid w:val="00B3087F"/>
    <w:rsid w:val="00B32AF8"/>
    <w:rsid w:val="00B341D0"/>
    <w:rsid w:val="00B350D8"/>
    <w:rsid w:val="00B37FA9"/>
    <w:rsid w:val="00B41052"/>
    <w:rsid w:val="00B43C1E"/>
    <w:rsid w:val="00B55A67"/>
    <w:rsid w:val="00B55E5C"/>
    <w:rsid w:val="00B610E5"/>
    <w:rsid w:val="00B61B10"/>
    <w:rsid w:val="00B6791A"/>
    <w:rsid w:val="00B7103E"/>
    <w:rsid w:val="00B833B8"/>
    <w:rsid w:val="00B83A13"/>
    <w:rsid w:val="00B84778"/>
    <w:rsid w:val="00B879F0"/>
    <w:rsid w:val="00BA457C"/>
    <w:rsid w:val="00BB2BD1"/>
    <w:rsid w:val="00BC135F"/>
    <w:rsid w:val="00BD4ACE"/>
    <w:rsid w:val="00BD64E0"/>
    <w:rsid w:val="00BE3362"/>
    <w:rsid w:val="00BE6EAC"/>
    <w:rsid w:val="00BE736B"/>
    <w:rsid w:val="00BF234F"/>
    <w:rsid w:val="00BF2A6E"/>
    <w:rsid w:val="00BF7D19"/>
    <w:rsid w:val="00BF7F04"/>
    <w:rsid w:val="00C022E3"/>
    <w:rsid w:val="00C03AB6"/>
    <w:rsid w:val="00C0579E"/>
    <w:rsid w:val="00C06585"/>
    <w:rsid w:val="00C1564E"/>
    <w:rsid w:val="00C17453"/>
    <w:rsid w:val="00C22004"/>
    <w:rsid w:val="00C22A2E"/>
    <w:rsid w:val="00C22F0C"/>
    <w:rsid w:val="00C24D62"/>
    <w:rsid w:val="00C263A6"/>
    <w:rsid w:val="00C32C9F"/>
    <w:rsid w:val="00C33049"/>
    <w:rsid w:val="00C33CE9"/>
    <w:rsid w:val="00C43675"/>
    <w:rsid w:val="00C45BA5"/>
    <w:rsid w:val="00C45E7A"/>
    <w:rsid w:val="00C4712D"/>
    <w:rsid w:val="00C474A9"/>
    <w:rsid w:val="00C5099A"/>
    <w:rsid w:val="00C5289D"/>
    <w:rsid w:val="00C53134"/>
    <w:rsid w:val="00C63F40"/>
    <w:rsid w:val="00C73F39"/>
    <w:rsid w:val="00C75EF5"/>
    <w:rsid w:val="00C77703"/>
    <w:rsid w:val="00C77797"/>
    <w:rsid w:val="00C83531"/>
    <w:rsid w:val="00C83D7D"/>
    <w:rsid w:val="00C92C1B"/>
    <w:rsid w:val="00C92FEC"/>
    <w:rsid w:val="00C934A9"/>
    <w:rsid w:val="00C94F55"/>
    <w:rsid w:val="00C975C5"/>
    <w:rsid w:val="00CA0867"/>
    <w:rsid w:val="00CA19FB"/>
    <w:rsid w:val="00CA2018"/>
    <w:rsid w:val="00CA5007"/>
    <w:rsid w:val="00CA6B1C"/>
    <w:rsid w:val="00CA7D62"/>
    <w:rsid w:val="00CB07A8"/>
    <w:rsid w:val="00CB11D5"/>
    <w:rsid w:val="00CB6275"/>
    <w:rsid w:val="00CB7150"/>
    <w:rsid w:val="00CB74D2"/>
    <w:rsid w:val="00CD5261"/>
    <w:rsid w:val="00CD73EA"/>
    <w:rsid w:val="00CE0458"/>
    <w:rsid w:val="00CE2E24"/>
    <w:rsid w:val="00CE3FC7"/>
    <w:rsid w:val="00CE50B2"/>
    <w:rsid w:val="00CE652E"/>
    <w:rsid w:val="00CF073B"/>
    <w:rsid w:val="00CF126D"/>
    <w:rsid w:val="00CF1BE3"/>
    <w:rsid w:val="00CF62E6"/>
    <w:rsid w:val="00CF7D52"/>
    <w:rsid w:val="00D043A3"/>
    <w:rsid w:val="00D05680"/>
    <w:rsid w:val="00D0569D"/>
    <w:rsid w:val="00D10070"/>
    <w:rsid w:val="00D10669"/>
    <w:rsid w:val="00D130A8"/>
    <w:rsid w:val="00D1647B"/>
    <w:rsid w:val="00D16E05"/>
    <w:rsid w:val="00D26FD0"/>
    <w:rsid w:val="00D40F16"/>
    <w:rsid w:val="00D437FF"/>
    <w:rsid w:val="00D50CA4"/>
    <w:rsid w:val="00D5130C"/>
    <w:rsid w:val="00D51DC3"/>
    <w:rsid w:val="00D60944"/>
    <w:rsid w:val="00D62265"/>
    <w:rsid w:val="00D62A6B"/>
    <w:rsid w:val="00D654A8"/>
    <w:rsid w:val="00D6633A"/>
    <w:rsid w:val="00D67155"/>
    <w:rsid w:val="00D76120"/>
    <w:rsid w:val="00D81FFB"/>
    <w:rsid w:val="00D82917"/>
    <w:rsid w:val="00D8512E"/>
    <w:rsid w:val="00D90F85"/>
    <w:rsid w:val="00DA1E58"/>
    <w:rsid w:val="00DA6215"/>
    <w:rsid w:val="00DA654A"/>
    <w:rsid w:val="00DB035D"/>
    <w:rsid w:val="00DB4C94"/>
    <w:rsid w:val="00DB4D0A"/>
    <w:rsid w:val="00DB5B50"/>
    <w:rsid w:val="00DB5B6B"/>
    <w:rsid w:val="00DB5B8B"/>
    <w:rsid w:val="00DB614A"/>
    <w:rsid w:val="00DB760C"/>
    <w:rsid w:val="00DB7D8B"/>
    <w:rsid w:val="00DD0FC3"/>
    <w:rsid w:val="00DD5051"/>
    <w:rsid w:val="00DD52E4"/>
    <w:rsid w:val="00DD6FB6"/>
    <w:rsid w:val="00DE39DA"/>
    <w:rsid w:val="00DE4EF2"/>
    <w:rsid w:val="00DF0395"/>
    <w:rsid w:val="00DF12B0"/>
    <w:rsid w:val="00DF2C0E"/>
    <w:rsid w:val="00DF64F1"/>
    <w:rsid w:val="00E06FFB"/>
    <w:rsid w:val="00E14A74"/>
    <w:rsid w:val="00E17E9B"/>
    <w:rsid w:val="00E23B59"/>
    <w:rsid w:val="00E30155"/>
    <w:rsid w:val="00E35002"/>
    <w:rsid w:val="00E45FE4"/>
    <w:rsid w:val="00E51B0B"/>
    <w:rsid w:val="00E54983"/>
    <w:rsid w:val="00E62FDD"/>
    <w:rsid w:val="00E6319A"/>
    <w:rsid w:val="00E673B4"/>
    <w:rsid w:val="00E76880"/>
    <w:rsid w:val="00E805B7"/>
    <w:rsid w:val="00E80C5B"/>
    <w:rsid w:val="00E819D5"/>
    <w:rsid w:val="00E855DD"/>
    <w:rsid w:val="00E91FE1"/>
    <w:rsid w:val="00E93DF2"/>
    <w:rsid w:val="00EA03E4"/>
    <w:rsid w:val="00EA4646"/>
    <w:rsid w:val="00EB19B3"/>
    <w:rsid w:val="00EB292F"/>
    <w:rsid w:val="00EC2918"/>
    <w:rsid w:val="00ED1A2C"/>
    <w:rsid w:val="00ED223D"/>
    <w:rsid w:val="00ED4954"/>
    <w:rsid w:val="00EE0943"/>
    <w:rsid w:val="00EE1EB0"/>
    <w:rsid w:val="00EE2361"/>
    <w:rsid w:val="00EE33A2"/>
    <w:rsid w:val="00EE370B"/>
    <w:rsid w:val="00EE7371"/>
    <w:rsid w:val="00EF17C8"/>
    <w:rsid w:val="00EF2B3D"/>
    <w:rsid w:val="00EF4500"/>
    <w:rsid w:val="00EF7112"/>
    <w:rsid w:val="00F02026"/>
    <w:rsid w:val="00F0596E"/>
    <w:rsid w:val="00F064E2"/>
    <w:rsid w:val="00F125E1"/>
    <w:rsid w:val="00F12BA0"/>
    <w:rsid w:val="00F13B23"/>
    <w:rsid w:val="00F13CF6"/>
    <w:rsid w:val="00F20C43"/>
    <w:rsid w:val="00F25295"/>
    <w:rsid w:val="00F32800"/>
    <w:rsid w:val="00F3470C"/>
    <w:rsid w:val="00F3497A"/>
    <w:rsid w:val="00F35D5F"/>
    <w:rsid w:val="00F37204"/>
    <w:rsid w:val="00F50574"/>
    <w:rsid w:val="00F50CFA"/>
    <w:rsid w:val="00F5243A"/>
    <w:rsid w:val="00F5380D"/>
    <w:rsid w:val="00F65236"/>
    <w:rsid w:val="00F6718B"/>
    <w:rsid w:val="00F67A1C"/>
    <w:rsid w:val="00F67B75"/>
    <w:rsid w:val="00F73128"/>
    <w:rsid w:val="00F82C5B"/>
    <w:rsid w:val="00F853C4"/>
    <w:rsid w:val="00F85929"/>
    <w:rsid w:val="00F8703D"/>
    <w:rsid w:val="00F9002D"/>
    <w:rsid w:val="00F906CE"/>
    <w:rsid w:val="00F93464"/>
    <w:rsid w:val="00F9650A"/>
    <w:rsid w:val="00FA00BF"/>
    <w:rsid w:val="00FA4880"/>
    <w:rsid w:val="00FB5CFF"/>
    <w:rsid w:val="00FB6053"/>
    <w:rsid w:val="00FB7A75"/>
    <w:rsid w:val="00FC52ED"/>
    <w:rsid w:val="00FC5CFC"/>
    <w:rsid w:val="00FC5F0B"/>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 w:type="table" w:styleId="TableGrid">
    <w:name w:val="Table Grid"/>
    <w:basedOn w:val="TableNormal"/>
    <w:rsid w:val="00E8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A50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Gang Li G</cp:lastModifiedBy>
  <cp:revision>2</cp:revision>
  <cp:lastPrinted>1899-12-31T23:00:00Z</cp:lastPrinted>
  <dcterms:created xsi:type="dcterms:W3CDTF">2023-02-16T13:14:00Z</dcterms:created>
  <dcterms:modified xsi:type="dcterms:W3CDTF">2023-02-16T13:14:00Z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(3)faSjFD8RXqqr2/hQnJDXSCxJFLp9h7aPw0QcIAKaap7AqP+ItAf5cNQJRLYq6+VjuX1Rlxcl
Skug/w782EfblVjw0tXF7dPcEjgiJE/GVmhJdGFFGcGLIpqASvBsMVx3Ky5abtXwPtu69pFi
4pWTQLTPytZoMC327EeRdxV8PZnXIfxzr7oIQ3MMEIRFOiwpUouhsNSamJ7ZA9Xj9ylqn1EC
e3V9b50WB0hjG0qdGp</vt:lpwstr>
  </property>
  <property fmtid="{D5CDD505-2E9C-101B-9397-08002B2CF9AE}" pid="3" name="_2015_ms_pID_7253431">
    <vt:lpwstr>XwyKoZ7v5yR+pkcqANKTspLCMCN9M6SJEjR+u3Z9IQGwMflgKjJPr0
Ve0lafF3IJRrLVIv5BlN2twcQ1EiU1Do5iRw2f6dHKzwRXEgSK7BKNozt9Gf+v/xAWY38mYk
WNlULYZCsPSX9j+VHyoRTgj1gTXycdWlZSoj+uuUBC8A4EzPQMWI2fg8nmKk90P+xI+eY2zL
cIIklojgXrX7sueMtHvUv+5pPeLs5uFddYZv</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